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11" w:rsidRDefault="005501E5" w:rsidP="006D5B11">
      <w:pPr>
        <w:pStyle w:val="Body"/>
        <w:tabs>
          <w:tab w:val="center" w:pos="5954"/>
        </w:tabs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sr-Cyrl-CS"/>
        </w:rPr>
      </w:pPr>
      <w:bookmarkStart w:id="0" w:name="_GoBack"/>
      <w:bookmarkEnd w:id="0"/>
      <w:r w:rsidRPr="005501E5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>ОПШТИ УПРАВНИ ПОСТУПАК И ОСНОВИ УПРАВНИХ СПОРОВА</w:t>
      </w:r>
      <w:r w:rsidRPr="005501E5">
        <w:rPr>
          <w:rFonts w:ascii="Times New Roman" w:hAnsi="Times New Roman" w:cs="Times New Roman"/>
          <w:b/>
          <w:bCs/>
          <w:spacing w:val="-8"/>
          <w:sz w:val="28"/>
          <w:szCs w:val="28"/>
          <w:lang w:val="sr-Cyrl-CS"/>
        </w:rPr>
        <w:t xml:space="preserve"> </w:t>
      </w:r>
    </w:p>
    <w:p w:rsidR="006D5B11" w:rsidRPr="00FE33D0" w:rsidRDefault="00FE33D0" w:rsidP="006D5B11">
      <w:pPr>
        <w:pStyle w:val="Body"/>
        <w:tabs>
          <w:tab w:val="center" w:pos="5954"/>
        </w:tabs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val="en-US"/>
        </w:rPr>
      </w:pPr>
      <w:r w:rsidRPr="00FE33D0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val="sr-Cyrl-CS"/>
        </w:rPr>
        <w:t>Питања за писмени део испита за инспектора</w:t>
      </w:r>
      <w:r w:rsidR="00674E32" w:rsidRPr="00FE33D0">
        <w:rPr>
          <w:rStyle w:val="FootnoteReference"/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val="sr-Cyrl-CS"/>
        </w:rPr>
        <w:footnoteReference w:id="1"/>
      </w:r>
      <w:r w:rsidR="005501E5" w:rsidRPr="00FE33D0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val="sr-Cyrl-CS"/>
        </w:rPr>
        <w:t xml:space="preserve"> </w:t>
      </w:r>
    </w:p>
    <w:p w:rsidR="00EA74DD" w:rsidRPr="00EA74DD" w:rsidRDefault="00EA74DD" w:rsidP="006D5B11">
      <w:pPr>
        <w:pStyle w:val="Body"/>
        <w:tabs>
          <w:tab w:val="center" w:pos="5954"/>
        </w:tabs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A7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Коначан је управни акт: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1.против којег није више дозвољено изјавити жалбу у управном поступку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2.против којег није више дозвољено изјавити тужбу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3.против којег није више дозвољено изјавити жалбу у управном поступку и тужбу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EA74DD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Усмена расправа у управном поступку обавезно се одржава: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1.ако то захтева странка на основу чијег захтева је покренут управни поступак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2.ако у поступку учествује више странака са супротним интересима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3.увек у првостепеном управном поступку</w:t>
      </w:r>
    </w:p>
    <w:p w:rsidR="0058465A" w:rsidRDefault="0058465A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01E5" w:rsidRPr="00EA74DD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A74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32B4">
        <w:rPr>
          <w:rFonts w:ascii="Times New Roman" w:hAnsi="Times New Roman" w:cs="Times New Roman"/>
          <w:b/>
          <w:sz w:val="24"/>
          <w:szCs w:val="24"/>
        </w:rPr>
        <w:t>3.</w:t>
      </w:r>
      <w:r w:rsidR="00EA74DD" w:rsidRPr="00EA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1E5">
        <w:rPr>
          <w:rFonts w:ascii="Times New Roman" w:hAnsi="Times New Roman" w:cs="Times New Roman"/>
          <w:sz w:val="24"/>
          <w:szCs w:val="24"/>
        </w:rPr>
        <w:t>Ако тужени измени сопствено решење како би удовољио тужбеном захтеву: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1.управни спор се обуставља, ако суд то нађе за целисходно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2.управни спор се обуставља, ако на то пристане тужилац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3.управни спор се обуставља, без потребе да се тужилац о томе изјасни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EA74DD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5501E5" w:rsidRPr="005501E5">
        <w:rPr>
          <w:rFonts w:ascii="Times New Roman" w:hAnsi="Times New Roman" w:cs="Times New Roman"/>
          <w:sz w:val="24"/>
          <w:szCs w:val="24"/>
        </w:rPr>
        <w:t xml:space="preserve"> Неблаговремена жалба се: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1.одбија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2.одбацује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3.обуставља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Странка на основу чијег захтева је покренут поступак може да одустане од захтева до: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1.одржавања усмене расправе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2.окончања првостепеног поступка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3.окончања другостепеног поступка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Default="004532B4" w:rsidP="0079590E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79590E">
        <w:rPr>
          <w:rFonts w:ascii="Times New Roman" w:hAnsi="Times New Roman" w:cs="Times New Roman"/>
          <w:sz w:val="24"/>
          <w:szCs w:val="24"/>
          <w:lang w:val="sr-Cyrl-RS"/>
        </w:rPr>
        <w:t>Приговор се може изјавити против:</w:t>
      </w:r>
    </w:p>
    <w:p w:rsidR="0079590E" w:rsidRDefault="0079590E" w:rsidP="0079590E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закључка</w:t>
      </w:r>
    </w:p>
    <w:p w:rsidR="0079590E" w:rsidRDefault="0079590E" w:rsidP="0079590E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записника</w:t>
      </w:r>
    </w:p>
    <w:p w:rsidR="0079590E" w:rsidRPr="0079590E" w:rsidRDefault="0079590E" w:rsidP="0079590E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управне радње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EA7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Ако управни орган сам расправи претходно питање</w:t>
      </w:r>
      <w:r w:rsidR="005501E5" w:rsidRPr="005501E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1.решење претходног питања важи само за тај конкретан случај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2.решење претходног питања може да користи исти орган у другим случајевима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3.решење претходног питања могу да користе и други органи, у сличним случајевима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Неоснована жалба се: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1.одбацује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2.одбија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3.обуставља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Тужбом у управном спору може се оспоравати: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1.законитост управног акта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2.целисходност управног акта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3.законитост и целисходност управног акта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532B4">
        <w:rPr>
          <w:rFonts w:ascii="Times New Roman" w:hAnsi="Times New Roman" w:cs="Times New Roman"/>
          <w:b/>
          <w:sz w:val="24"/>
          <w:szCs w:val="24"/>
        </w:rPr>
        <w:t>10.</w:t>
      </w:r>
      <w:r w:rsidR="00EA7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Ако странка одустане од жалбе, поступак се</w:t>
      </w:r>
      <w:r w:rsidR="005501E5" w:rsidRPr="005501E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1.прекида, ако не постоји јавни интерес за даље вођење поступка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2.обуставља, ако не постоји јавни интерес за даље вођење поступка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3.наставља, ако то захтева првостепени орган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501E5" w:rsidRPr="005501E5">
        <w:rPr>
          <w:rFonts w:ascii="Times New Roman" w:hAnsi="Times New Roman" w:cs="Times New Roman"/>
          <w:sz w:val="24"/>
          <w:szCs w:val="24"/>
        </w:rPr>
        <w:t>Закључено поравнање оспорава се: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1.жалбом у управном поступку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2.тужбом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3.тужбом у парничном поступку</w:t>
      </w:r>
    </w:p>
    <w:p w:rsidR="00EA74DD" w:rsidRDefault="00EA74DD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01E5" w:rsidRPr="00EA74DD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r w:rsidR="00EA7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Нецелисходност акта може се нападати: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1.жалбом у управном поступку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2.тужбом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3.жалбом у управном поступку и тужбом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501E5" w:rsidRPr="005501E5">
        <w:rPr>
          <w:rFonts w:ascii="Times New Roman" w:hAnsi="Times New Roman" w:cs="Times New Roman"/>
          <w:sz w:val="24"/>
          <w:szCs w:val="24"/>
        </w:rPr>
        <w:t>Правноснажан је управни акт: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1.против којег није више дозвољено изјавити жалбу у управном поступку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2.против којег није више дозвољено изјавити тужбу у управном спору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3.против којег није више дозвољено изјавити жалбу у управном поступку и тужбу у управном спору</w:t>
      </w:r>
    </w:p>
    <w:p w:rsidR="005501E5" w:rsidRPr="00EA74DD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EA74DD">
        <w:rPr>
          <w:rFonts w:ascii="Times New Roman" w:hAnsi="Times New Roman" w:cs="Times New Roman"/>
          <w:sz w:val="24"/>
          <w:szCs w:val="24"/>
        </w:rPr>
        <w:t xml:space="preserve"> </w:t>
      </w:r>
      <w:r w:rsidR="005501E5" w:rsidRPr="005501E5">
        <w:rPr>
          <w:rFonts w:ascii="Times New Roman" w:hAnsi="Times New Roman" w:cs="Times New Roman"/>
          <w:sz w:val="24"/>
          <w:szCs w:val="24"/>
        </w:rPr>
        <w:t>Ако странка на основу чијег захтева је покренут управни поступак не покрене пред надлежним органом поступак за решавање претходног питања у року који јој је оставио орган који решава управну ствар, управни поступак биће: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1.прекинут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2.обустављен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3.настављен без решавања претходног питања</w:t>
      </w:r>
    </w:p>
    <w:p w:rsidR="005501E5" w:rsidRPr="00674E32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01E5" w:rsidRPr="005501E5" w:rsidRDefault="004532B4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5501E5" w:rsidRPr="005501E5">
        <w:rPr>
          <w:rFonts w:ascii="Times New Roman" w:hAnsi="Times New Roman" w:cs="Times New Roman"/>
          <w:sz w:val="24"/>
          <w:szCs w:val="24"/>
        </w:rPr>
        <w:t>Ако странка не изјави жалбу у законом предвиђеном року, истеком рока за жалбу првостепено решење постаје: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1.само коначно</w:t>
      </w:r>
    </w:p>
    <w:p w:rsidR="005501E5" w:rsidRP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2.само правноснажно</w:t>
      </w:r>
    </w:p>
    <w:p w:rsidR="005501E5" w:rsidRDefault="005501E5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E5">
        <w:rPr>
          <w:rFonts w:ascii="Times New Roman" w:hAnsi="Times New Roman" w:cs="Times New Roman"/>
          <w:sz w:val="24"/>
          <w:szCs w:val="24"/>
        </w:rPr>
        <w:t>3.и коначно и правноснажно</w:t>
      </w:r>
    </w:p>
    <w:p w:rsidR="00EA74DD" w:rsidRDefault="00EA74DD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DD" w:rsidRPr="005501E5" w:rsidRDefault="00EA74DD" w:rsidP="005501E5">
      <w:pPr>
        <w:pStyle w:val="Body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32" w:rsidRDefault="00674E32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6D5B11">
        <w:rPr>
          <w:rFonts w:ascii="Times New Roman" w:hAnsi="Times New Roman" w:cs="Times New Roman"/>
          <w:b/>
          <w:sz w:val="24"/>
          <w:szCs w:val="24"/>
          <w:lang w:val="sr-Cyrl-CS"/>
        </w:rPr>
        <w:t>итература</w:t>
      </w:r>
    </w:p>
    <w:p w:rsidR="00674E32" w:rsidRDefault="00674E32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D5B11" w:rsidRDefault="006D5B11" w:rsidP="006D5B11">
      <w:pPr>
        <w:pStyle w:val="Body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5B11"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4A4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гласник РС“, бр. </w:t>
      </w:r>
      <w:r w:rsidR="004A4A41">
        <w:rPr>
          <w:rFonts w:ascii="Times New Roman" w:hAnsi="Times New Roman" w:cs="Times New Roman"/>
          <w:sz w:val="24"/>
          <w:szCs w:val="24"/>
          <w:lang w:val="sr-Cyrl-CS"/>
        </w:rPr>
        <w:t>86/16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6D5B11" w:rsidRPr="006D5B11" w:rsidRDefault="006D5B11" w:rsidP="006D5B11">
      <w:pPr>
        <w:pStyle w:val="Body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5B11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управним споровима </w:t>
      </w:r>
      <w:r w:rsidR="00CE2686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111/09)</w:t>
      </w:r>
    </w:p>
    <w:sectPr w:rsidR="006D5B11" w:rsidRPr="006D5B11">
      <w:pgSz w:w="12240" w:h="15840"/>
      <w:pgMar w:top="709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E0" w:rsidRDefault="001152E0" w:rsidP="00674E32">
      <w:r>
        <w:separator/>
      </w:r>
    </w:p>
  </w:endnote>
  <w:endnote w:type="continuationSeparator" w:id="0">
    <w:p w:rsidR="001152E0" w:rsidRDefault="001152E0" w:rsidP="0067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E0" w:rsidRDefault="001152E0" w:rsidP="00674E32">
      <w:r>
        <w:separator/>
      </w:r>
    </w:p>
  </w:footnote>
  <w:footnote w:type="continuationSeparator" w:id="0">
    <w:p w:rsidR="001152E0" w:rsidRDefault="001152E0" w:rsidP="00674E32">
      <w:r>
        <w:continuationSeparator/>
      </w:r>
    </w:p>
  </w:footnote>
  <w:footnote w:id="1">
    <w:p w:rsidR="00674E32" w:rsidRPr="00674E32" w:rsidRDefault="00674E32" w:rsidP="00674E32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74E3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Напомена: На питање се одговара заокруживањем редног броја једног од понуђених одговoра.</w:t>
      </w:r>
    </w:p>
    <w:p w:rsidR="00674E32" w:rsidRPr="00674E32" w:rsidRDefault="00674E32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7AD"/>
    <w:multiLevelType w:val="hybridMultilevel"/>
    <w:tmpl w:val="39E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FD8"/>
    <w:multiLevelType w:val="hybridMultilevel"/>
    <w:tmpl w:val="4BD23CFE"/>
    <w:lvl w:ilvl="0" w:tplc="664255DC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B1B"/>
    <w:multiLevelType w:val="hybridMultilevel"/>
    <w:tmpl w:val="6144DAD8"/>
    <w:lvl w:ilvl="0" w:tplc="53DEBB0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0724A"/>
    <w:multiLevelType w:val="hybridMultilevel"/>
    <w:tmpl w:val="C5A263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4623E6"/>
    <w:multiLevelType w:val="hybridMultilevel"/>
    <w:tmpl w:val="BFC68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5"/>
    <w:rsid w:val="00003AED"/>
    <w:rsid w:val="00013188"/>
    <w:rsid w:val="000F2512"/>
    <w:rsid w:val="001152E0"/>
    <w:rsid w:val="00130A1C"/>
    <w:rsid w:val="0014212D"/>
    <w:rsid w:val="00171627"/>
    <w:rsid w:val="002E5E36"/>
    <w:rsid w:val="004532B4"/>
    <w:rsid w:val="004A4A41"/>
    <w:rsid w:val="004B422B"/>
    <w:rsid w:val="005501E5"/>
    <w:rsid w:val="0058465A"/>
    <w:rsid w:val="00674E32"/>
    <w:rsid w:val="006834D2"/>
    <w:rsid w:val="006D5B11"/>
    <w:rsid w:val="007928CE"/>
    <w:rsid w:val="0079590E"/>
    <w:rsid w:val="00A70611"/>
    <w:rsid w:val="00AF1DC6"/>
    <w:rsid w:val="00BD675B"/>
    <w:rsid w:val="00C27289"/>
    <w:rsid w:val="00CE2686"/>
    <w:rsid w:val="00D2639C"/>
    <w:rsid w:val="00E46A9A"/>
    <w:rsid w:val="00EA74DD"/>
    <w:rsid w:val="00F82205"/>
    <w:rsid w:val="00F95425"/>
    <w:rsid w:val="00FE33D0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01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501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szCs w:val="22"/>
      <w:u w:color="000000"/>
      <w:bdr w:val="nil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E32"/>
    <w:rPr>
      <w:rFonts w:eastAsia="Arial Unicode MS"/>
      <w:sz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E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01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501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szCs w:val="22"/>
      <w:u w:color="000000"/>
      <w:bdr w:val="nil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E32"/>
    <w:rPr>
      <w:rFonts w:eastAsia="Arial Unicode MS"/>
      <w:sz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7659-11C5-413A-9CF3-8B182B72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Софија Миленковић</dc:creator>
  <cp:lastModifiedBy>Suzana</cp:lastModifiedBy>
  <cp:revision>2</cp:revision>
  <dcterms:created xsi:type="dcterms:W3CDTF">2019-09-28T05:53:00Z</dcterms:created>
  <dcterms:modified xsi:type="dcterms:W3CDTF">2019-09-28T05:53:00Z</dcterms:modified>
</cp:coreProperties>
</file>